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ED73D" w14:textId="61AC3A0A" w:rsidR="4619394F" w:rsidRPr="00D16FD1" w:rsidRDefault="4619394F" w:rsidP="00F26F0C">
      <w:pPr>
        <w:ind w:firstLineChars="100" w:firstLine="210"/>
        <w:rPr>
          <w:rFonts w:asciiTheme="minorEastAsia" w:hAnsiTheme="minorEastAsia" w:cstheme="minorEastAsia"/>
          <w:sz w:val="21"/>
          <w:szCs w:val="21"/>
        </w:rPr>
      </w:pPr>
      <w:r w:rsidRPr="00D16FD1">
        <w:rPr>
          <w:rFonts w:asciiTheme="minorEastAsia" w:hAnsiTheme="minorEastAsia" w:cstheme="minorEastAsia"/>
          <w:sz w:val="21"/>
          <w:szCs w:val="21"/>
        </w:rPr>
        <w:t>精神保健福祉士として働きだして７年目になるが、精神保健福祉を取り巻く状況は千変万化している。今回、兵庫県で開催された日本精神保健福祉士協会全国大会・学術大会へ参加し、私達の存在意義を改めて確認する大変良い機会になった。</w:t>
      </w:r>
    </w:p>
    <w:p w14:paraId="3AFD6CA1" w14:textId="356ABEC6" w:rsidR="4619394F" w:rsidRPr="00D16FD1" w:rsidRDefault="4619394F" w:rsidP="4619394F">
      <w:pPr>
        <w:rPr>
          <w:rFonts w:asciiTheme="minorEastAsia" w:hAnsiTheme="minorEastAsia" w:cstheme="minorEastAsia"/>
          <w:sz w:val="21"/>
          <w:szCs w:val="21"/>
        </w:rPr>
      </w:pPr>
    </w:p>
    <w:p w14:paraId="39B31CC5" w14:textId="579808A2" w:rsidR="4619394F" w:rsidRPr="00D16FD1" w:rsidRDefault="4619394F" w:rsidP="4619394F">
      <w:pPr>
        <w:rPr>
          <w:rFonts w:asciiTheme="minorEastAsia" w:hAnsiTheme="minorEastAsia" w:cstheme="minorEastAsia"/>
          <w:sz w:val="21"/>
          <w:szCs w:val="21"/>
        </w:rPr>
      </w:pPr>
      <w:r w:rsidRPr="00D16FD1">
        <w:rPr>
          <w:rFonts w:asciiTheme="minorEastAsia" w:hAnsiTheme="minorEastAsia" w:cstheme="minorEastAsia"/>
          <w:sz w:val="21"/>
          <w:szCs w:val="21"/>
        </w:rPr>
        <w:t xml:space="preserve">　防災カードゲーム「クロスロード」を用いた災害時のソーシャルワークでは、グループワークで過去の事例で実際に直面した場面での支援について「Yes」「No」で自分の考えを示した上で、同じグループの参加者と判断根拠となる考え等を意見交換した。人間は日々、生きていく中で「正解」「不正解」を求めてしまうことが多い。しかし、ソーシャルワークとなると過去に起きた災害支援において、その場では正しい判断であったことが、今回直面している場面では果たして正しいのか、別の方法があるのではないか等、正解があるとは限らないものだと学んだ。また、今回グループワークで一緒になった方々は、精神保健福祉士として様々な現場で経験を重ね、多方面の視点を持ち合わせており、判断根拠となった経験や考え、知恵を聞くことができ勉強になった。同時に、私は精神科病院での精神保健福祉士としてとしての経験しかなく、且つ経験も浅く柔軟さをも持ち合わせていないことも気づくことが出来た。講師の方が「災害時のソーシャルワークは、平常時のソーシャルワークの延長線上にある」との言葉が印象に残り、日々の業務の積み重ねが活きることを感じた。</w:t>
      </w:r>
    </w:p>
    <w:p w14:paraId="12F6F779" w14:textId="3810DAB5" w:rsidR="4619394F" w:rsidRPr="00D16FD1" w:rsidRDefault="4619394F" w:rsidP="4619394F">
      <w:pPr>
        <w:rPr>
          <w:rFonts w:asciiTheme="minorEastAsia" w:hAnsiTheme="minorEastAsia" w:cstheme="minorEastAsia"/>
          <w:sz w:val="21"/>
          <w:szCs w:val="21"/>
        </w:rPr>
      </w:pPr>
    </w:p>
    <w:p w14:paraId="2CB28C11" w14:textId="3AF2A8FB" w:rsidR="4619394F" w:rsidRPr="00D16FD1" w:rsidRDefault="7B7E512E" w:rsidP="7B7E512E">
      <w:pPr>
        <w:rPr>
          <w:rFonts w:asciiTheme="minorEastAsia" w:hAnsiTheme="minorEastAsia" w:cstheme="minorEastAsia"/>
          <w:sz w:val="21"/>
          <w:szCs w:val="21"/>
        </w:rPr>
      </w:pPr>
      <w:r w:rsidRPr="00D16FD1">
        <w:rPr>
          <w:rFonts w:asciiTheme="minorEastAsia" w:hAnsiTheme="minorEastAsia" w:cstheme="minorEastAsia"/>
          <w:sz w:val="21"/>
          <w:szCs w:val="21"/>
        </w:rPr>
        <w:t xml:space="preserve">　分科会では、長期入院者の退院支援の事例を聞き、発表された全ての事例において「多職種連携」「患者本人の意思決定の尊重」が共通として挙がった。日本の精神科病院の在院日数は世界で最も多い現状であり、病状不安定で長期的な治療を要する方も一定数は存在するが、患者本人の病状が安定し、退院を希望しているにも関わらず、家族や公的機関の一方的な理由で長期入院を余儀なくされる方や、入院生活に慣れてしまい、環境変化に恐れて患者自ら退院を拒否する方もいる。業務を振り返る中で、公的機関へ支援を依頼しても「私達の仕事ではない」と断られてしまうケースや、施設見学を行った後の判定会議にて、患者の過去の出来事を重く受け止められて結果的に施設入所となるケースを経験し、連携の難しさを感じたことがある。また、患者本人が退院拒否しているにも関わらず、病院を始めとする関係者が患者を何としても退院させたいと強い思いがあり、強制的に退院を進めていくと、患者との関係が崩れてしまうというリスクがある。長期入院者の退院促進は今後も活発になると思われるため、ケース会議等の場を設けて関係機関の役割を分担していくこと、患者との関係づくりが重要であること改めて認識した。</w:t>
      </w:r>
    </w:p>
    <w:p w14:paraId="2AD875EB" w14:textId="7C0B4F47" w:rsidR="4619394F" w:rsidRPr="00D16FD1" w:rsidRDefault="4619394F" w:rsidP="4619394F">
      <w:pPr>
        <w:rPr>
          <w:rFonts w:asciiTheme="minorEastAsia" w:hAnsiTheme="minorEastAsia" w:cstheme="minorEastAsia"/>
          <w:sz w:val="21"/>
          <w:szCs w:val="21"/>
        </w:rPr>
      </w:pPr>
    </w:p>
    <w:p w14:paraId="598C99D1" w14:textId="4C2656EB" w:rsidR="4619394F" w:rsidRPr="00D16FD1" w:rsidRDefault="7B7E512E" w:rsidP="7B7E512E">
      <w:pPr>
        <w:rPr>
          <w:rFonts w:asciiTheme="minorEastAsia" w:hAnsiTheme="minorEastAsia" w:cstheme="minorEastAsia"/>
          <w:sz w:val="21"/>
          <w:szCs w:val="21"/>
        </w:rPr>
      </w:pPr>
      <w:r w:rsidRPr="00D16FD1">
        <w:rPr>
          <w:rFonts w:asciiTheme="minorEastAsia" w:hAnsiTheme="minorEastAsia" w:cstheme="minorEastAsia"/>
          <w:sz w:val="21"/>
          <w:szCs w:val="21"/>
        </w:rPr>
        <w:t xml:space="preserve">　新たな気付きと学びは、座学だけでは意味がなく、日々の業務で活用し、失敗しても何度も実践していくことが、精神保健福祉士としての経験値を積み重ねていくと思う。今回の</w:t>
      </w:r>
      <w:r w:rsidR="006372FD">
        <w:rPr>
          <w:rFonts w:asciiTheme="minorEastAsia" w:hAnsiTheme="minorEastAsia" w:cstheme="minorEastAsia" w:hint="eastAsia"/>
          <w:sz w:val="21"/>
          <w:szCs w:val="21"/>
        </w:rPr>
        <w:t>気づきと</w:t>
      </w:r>
      <w:r w:rsidRPr="00D16FD1">
        <w:rPr>
          <w:rFonts w:asciiTheme="minorEastAsia" w:hAnsiTheme="minorEastAsia" w:cstheme="minorEastAsia"/>
          <w:sz w:val="21"/>
          <w:szCs w:val="21"/>
        </w:rPr>
        <w:t>学び</w:t>
      </w:r>
      <w:r w:rsidR="00B97D09">
        <w:rPr>
          <w:rFonts w:asciiTheme="minorEastAsia" w:hAnsiTheme="minorEastAsia" w:cstheme="minorEastAsia" w:hint="eastAsia"/>
          <w:sz w:val="21"/>
          <w:szCs w:val="21"/>
        </w:rPr>
        <w:t>を</w:t>
      </w:r>
      <w:r w:rsidR="006372FD">
        <w:rPr>
          <w:rFonts w:asciiTheme="minorEastAsia" w:hAnsiTheme="minorEastAsia" w:cstheme="minorEastAsia" w:hint="eastAsia"/>
          <w:sz w:val="21"/>
          <w:szCs w:val="21"/>
        </w:rPr>
        <w:t>生かし、</w:t>
      </w:r>
      <w:r w:rsidRPr="00D16FD1">
        <w:rPr>
          <w:rFonts w:asciiTheme="minorEastAsia" w:hAnsiTheme="minorEastAsia" w:cstheme="minorEastAsia"/>
          <w:sz w:val="21"/>
          <w:szCs w:val="21"/>
        </w:rPr>
        <w:t>自分自身の業務を常に見直しながら、ソーシャルワークを実践していきたい。</w:t>
      </w:r>
    </w:p>
    <w:sectPr w:rsidR="4619394F" w:rsidRPr="00D16FD1">
      <w:pgSz w:w="11906" w:h="16838"/>
      <w:pgMar w:top="1440" w:right="1440" w:bottom="1440"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Yu Mincho Regular">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ajorEastAs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B6D752"/>
    <w:rsid w:val="006372FD"/>
    <w:rsid w:val="00786792"/>
    <w:rsid w:val="00B04B7C"/>
    <w:rsid w:val="00B97D09"/>
    <w:rsid w:val="00D16FD1"/>
    <w:rsid w:val="00F26F0C"/>
    <w:rsid w:val="23B6D752"/>
    <w:rsid w:val="4619394F"/>
    <w:rsid w:val="7B7E5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B6D752"/>
  <w15:chartTrackingRefBased/>
  <w15:docId w15:val="{E1BC8BCF-3088-42F7-BBAB-80C1BC0F0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spacing w:before="280" w:after="80"/>
      <w:outlineLvl w:val="0"/>
    </w:pPr>
    <w:rPr>
      <w:rFonts w:asciiTheme="majorHAnsi" w:eastAsiaTheme="majorEastAsia" w:hAnsiTheme="majorHAnsi" w:cstheme="majorBidi"/>
      <w:sz w:val="32"/>
      <w:szCs w:val="32"/>
    </w:rPr>
  </w:style>
  <w:style w:type="paragraph" w:styleId="2">
    <w:name w:val="heading 2"/>
    <w:basedOn w:val="a"/>
    <w:next w:val="a"/>
    <w:link w:val="20"/>
    <w:uiPriority w:val="9"/>
    <w:unhideWhenUsed/>
    <w:qFormat/>
    <w:pPr>
      <w:keepNext/>
      <w:spacing w:before="160" w:after="80"/>
      <w:outlineLvl w:val="1"/>
    </w:pPr>
    <w:rPr>
      <w:rFonts w:asciiTheme="majorHAnsi" w:eastAsiaTheme="majorEastAsia" w:hAnsiTheme="majorHAnsi" w:cstheme="majorBidi"/>
      <w:sz w:val="28"/>
      <w:szCs w:val="28"/>
    </w:rPr>
  </w:style>
  <w:style w:type="paragraph" w:styleId="3">
    <w:name w:val="heading 3"/>
    <w:basedOn w:val="a"/>
    <w:next w:val="a"/>
    <w:link w:val="30"/>
    <w:uiPriority w:val="9"/>
    <w:unhideWhenUsed/>
    <w:qFormat/>
    <w:pPr>
      <w:keepNext/>
      <w:spacing w:before="160" w:after="80"/>
      <w:outlineLvl w:val="2"/>
    </w:pPr>
    <w:rPr>
      <w:rFonts w:asciiTheme="majorHAnsi" w:eastAsiaTheme="majorEastAsia" w:hAnsiTheme="majorHAnsi" w:cstheme="majorBidi"/>
      <w:sz w:val="24"/>
      <w:szCs w:val="24"/>
    </w:rPr>
  </w:style>
  <w:style w:type="paragraph" w:styleId="4">
    <w:name w:val="heading 4"/>
    <w:basedOn w:val="a"/>
    <w:next w:val="a"/>
    <w:link w:val="40"/>
    <w:uiPriority w:val="9"/>
    <w:unhideWhenUsed/>
    <w:qFormat/>
    <w:pPr>
      <w:keepNext/>
      <w:spacing w:before="80" w:after="40"/>
      <w:outlineLvl w:val="3"/>
    </w:pPr>
    <w:rPr>
      <w:rFonts w:asciiTheme="majorHAnsi" w:eastAsiaTheme="majorEastAsia" w:hAnsiTheme="majorHAnsi" w:cstheme="majorBidi"/>
    </w:rPr>
  </w:style>
  <w:style w:type="paragraph" w:styleId="5">
    <w:name w:val="heading 5"/>
    <w:basedOn w:val="a"/>
    <w:next w:val="a"/>
    <w:link w:val="50"/>
    <w:uiPriority w:val="9"/>
    <w:unhideWhenUsed/>
    <w:qFormat/>
    <w:pPr>
      <w:keepNext/>
      <w:spacing w:before="80" w:after="40"/>
      <w:ind w:leftChars="100" w:left="22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spacing w:before="80" w:after="40"/>
      <w:ind w:leftChars="200" w:left="440"/>
      <w:outlineLvl w:val="5"/>
    </w:pPr>
    <w:rPr>
      <w:rFonts w:asciiTheme="majorHAnsi" w:eastAsiaTheme="majorEastAsia" w:hAnsiTheme="majorHAnsi" w:cstheme="majorBidi"/>
    </w:rPr>
  </w:style>
  <w:style w:type="paragraph" w:styleId="7">
    <w:name w:val="heading 7"/>
    <w:basedOn w:val="a"/>
    <w:next w:val="a"/>
    <w:link w:val="70"/>
    <w:uiPriority w:val="9"/>
    <w:unhideWhenUsed/>
    <w:qFormat/>
    <w:pPr>
      <w:keepNext/>
      <w:spacing w:before="80" w:after="40"/>
      <w:ind w:leftChars="300" w:left="660"/>
      <w:outlineLvl w:val="6"/>
    </w:pPr>
    <w:rPr>
      <w:rFonts w:asciiTheme="majorHAnsi" w:eastAsiaTheme="majorEastAsia" w:hAnsiTheme="majorHAnsi" w:cstheme="majorBidi"/>
    </w:rPr>
  </w:style>
  <w:style w:type="paragraph" w:styleId="8">
    <w:name w:val="heading 8"/>
    <w:basedOn w:val="a"/>
    <w:next w:val="a"/>
    <w:link w:val="80"/>
    <w:uiPriority w:val="9"/>
    <w:unhideWhenUsed/>
    <w:qFormat/>
    <w:pPr>
      <w:keepNext/>
      <w:spacing w:before="80" w:after="40"/>
      <w:ind w:leftChars="400" w:left="880"/>
      <w:outlineLvl w:val="7"/>
    </w:pPr>
    <w:rPr>
      <w:rFonts w:asciiTheme="majorHAnsi" w:eastAsiaTheme="majorEastAsia" w:hAnsiTheme="majorHAnsi" w:cstheme="majorBidi"/>
    </w:rPr>
  </w:style>
  <w:style w:type="paragraph" w:styleId="9">
    <w:name w:val="heading 9"/>
    <w:basedOn w:val="a"/>
    <w:next w:val="a"/>
    <w:link w:val="90"/>
    <w:uiPriority w:val="9"/>
    <w:unhideWhenUsed/>
    <w:qFormat/>
    <w:pPr>
      <w:keepNext/>
      <w:spacing w:before="80" w:after="40"/>
      <w:ind w:leftChars="500" w:left="110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32"/>
      <w:szCs w:val="32"/>
    </w:rPr>
  </w:style>
  <w:style w:type="character" w:customStyle="1" w:styleId="20">
    <w:name w:val="見出し 2 (文字)"/>
    <w:basedOn w:val="a0"/>
    <w:link w:val="2"/>
    <w:uiPriority w:val="9"/>
    <w:rPr>
      <w:rFonts w:asciiTheme="majorHAnsi" w:eastAsiaTheme="majorEastAsia" w:hAnsiTheme="majorHAnsi" w:cstheme="majorBidi"/>
      <w:sz w:val="28"/>
      <w:szCs w:val="28"/>
    </w:rPr>
  </w:style>
  <w:style w:type="character" w:customStyle="1" w:styleId="30">
    <w:name w:val="見出し 3 (文字)"/>
    <w:basedOn w:val="a0"/>
    <w:link w:val="3"/>
    <w:uiPriority w:val="9"/>
    <w:rPr>
      <w:rFonts w:asciiTheme="majorHAnsi" w:eastAsiaTheme="majorEastAsia" w:hAnsiTheme="majorHAnsi" w:cstheme="majorBidi"/>
      <w:sz w:val="24"/>
      <w:szCs w:val="24"/>
    </w:rPr>
  </w:style>
  <w:style w:type="character" w:customStyle="1" w:styleId="40">
    <w:name w:val="見出し 4 (文字)"/>
    <w:basedOn w:val="a0"/>
    <w:link w:val="4"/>
    <w:uiPriority w:val="9"/>
    <w:rPr>
      <w:rFonts w:asciiTheme="majorHAnsi" w:eastAsiaTheme="majorEastAsia" w:hAnsiTheme="majorHAnsi" w:cstheme="majorBidi"/>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rFonts w:asciiTheme="majorHAnsi" w:eastAsiaTheme="majorEastAsia" w:hAnsiTheme="majorHAnsi" w:cstheme="majorBidi"/>
    </w:rPr>
  </w:style>
  <w:style w:type="character" w:customStyle="1" w:styleId="70">
    <w:name w:val="見出し 7 (文字)"/>
    <w:basedOn w:val="a0"/>
    <w:link w:val="7"/>
    <w:uiPriority w:val="9"/>
    <w:rPr>
      <w:rFonts w:asciiTheme="majorHAnsi" w:eastAsiaTheme="majorEastAsia" w:hAnsiTheme="majorHAnsi" w:cstheme="majorBidi"/>
    </w:rPr>
  </w:style>
  <w:style w:type="character" w:customStyle="1" w:styleId="80">
    <w:name w:val="見出し 8 (文字)"/>
    <w:basedOn w:val="a0"/>
    <w:link w:val="8"/>
    <w:uiPriority w:val="9"/>
    <w:rPr>
      <w:rFonts w:asciiTheme="majorHAnsi" w:eastAsiaTheme="majorEastAsia" w:hAnsiTheme="majorHAnsi" w:cstheme="majorBidi"/>
    </w:rPr>
  </w:style>
  <w:style w:type="character" w:customStyle="1" w:styleId="90">
    <w:name w:val="見出し 9 (文字)"/>
    <w:basedOn w:val="a0"/>
    <w:link w:val="9"/>
    <w:uiPriority w:val="9"/>
    <w:rPr>
      <w:rFonts w:asciiTheme="majorHAnsi" w:eastAsiaTheme="majorEastAsia" w:hAnsiTheme="majorHAnsi" w:cstheme="majorBidi"/>
    </w:rPr>
  </w:style>
  <w:style w:type="character" w:customStyle="1" w:styleId="a3">
    <w:name w:val="表題 (文字)"/>
    <w:basedOn w:val="a0"/>
    <w:link w:val="a4"/>
    <w:uiPriority w:val="10"/>
    <w:rPr>
      <w:rFonts w:asciiTheme="majorHAnsi" w:eastAsiaTheme="majorEastAsia" w:hAnsiTheme="majorHAnsi" w:cstheme="majorBidi"/>
      <w:sz w:val="56"/>
      <w:szCs w:val="56"/>
    </w:rPr>
  </w:style>
  <w:style w:type="paragraph" w:styleId="a4">
    <w:name w:val="Title"/>
    <w:basedOn w:val="a"/>
    <w:next w:val="a"/>
    <w:link w:val="a3"/>
    <w:uiPriority w:val="10"/>
    <w:qFormat/>
    <w:pPr>
      <w:spacing w:after="80" w:line="240" w:lineRule="auto"/>
      <w:contextualSpacing/>
      <w:jc w:val="center"/>
    </w:pPr>
    <w:rPr>
      <w:rFonts w:asciiTheme="majorHAnsi" w:eastAsiaTheme="majorEastAsia" w:hAnsiTheme="majorHAnsi" w:cstheme="majorBidi"/>
      <w:sz w:val="56"/>
      <w:szCs w:val="56"/>
    </w:rPr>
  </w:style>
  <w:style w:type="character" w:customStyle="1" w:styleId="a5">
    <w:name w:val="副題 (文字)"/>
    <w:basedOn w:val="a0"/>
    <w:link w:val="a6"/>
    <w:uiPriority w:val="11"/>
    <w:rPr>
      <w:rFonts w:asciiTheme="majorHAnsi" w:eastAsia="majorEastAsia" w:hAnsiTheme="majorHAnsi" w:cstheme="majorBidi"/>
      <w:color w:val="595959" w:themeColor="text1" w:themeTint="A6"/>
      <w:sz w:val="28"/>
      <w:szCs w:val="28"/>
    </w:rPr>
  </w:style>
  <w:style w:type="paragraph" w:styleId="a6">
    <w:name w:val="Subtitle"/>
    <w:basedOn w:val="a"/>
    <w:next w:val="a"/>
    <w:link w:val="a5"/>
    <w:uiPriority w:val="11"/>
    <w:qFormat/>
    <w:pPr>
      <w:jc w:val="center"/>
      <w:outlineLvl w:val="1"/>
    </w:pPr>
    <w:rPr>
      <w:rFonts w:asciiTheme="majorHAnsi" w:eastAsia="majorEastAsia" w:hAnsiTheme="majorHAnsi" w:cstheme="majorBidi"/>
      <w:color w:val="595959" w:themeColor="text1" w:themeTint="A6"/>
      <w:sz w:val="28"/>
      <w:szCs w:val="28"/>
    </w:rPr>
  </w:style>
  <w:style w:type="character" w:styleId="21">
    <w:name w:val="Intense Emphasis"/>
    <w:basedOn w:val="a0"/>
    <w:uiPriority w:val="21"/>
    <w:qFormat/>
    <w:rPr>
      <w:i/>
      <w:iCs/>
      <w:color w:val="0F4761" w:themeColor="accent1" w:themeShade="BF"/>
    </w:rPr>
  </w:style>
  <w:style w:type="character" w:customStyle="1" w:styleId="a7">
    <w:name w:val="引用文 (文字)"/>
    <w:basedOn w:val="a0"/>
    <w:link w:val="a8"/>
    <w:uiPriority w:val="29"/>
    <w:rPr>
      <w:i/>
      <w:iCs/>
      <w:color w:val="404040" w:themeColor="text1" w:themeTint="BF"/>
    </w:rPr>
  </w:style>
  <w:style w:type="paragraph" w:styleId="a8">
    <w:name w:val="Quote"/>
    <w:basedOn w:val="a"/>
    <w:next w:val="a"/>
    <w:link w:val="a7"/>
    <w:uiPriority w:val="29"/>
    <w:qFormat/>
    <w:pPr>
      <w:spacing w:before="160"/>
      <w:jc w:val="center"/>
    </w:pPr>
    <w:rPr>
      <w:i/>
      <w:iCs/>
      <w:color w:val="404040" w:themeColor="text1" w:themeTint="BF"/>
    </w:rPr>
  </w:style>
  <w:style w:type="character" w:customStyle="1" w:styleId="22">
    <w:name w:val="引用文 2 (文字)"/>
    <w:basedOn w:val="a0"/>
    <w:link w:val="23"/>
    <w:uiPriority w:val="30"/>
    <w:rPr>
      <w:i/>
      <w:iCs/>
      <w:color w:val="0F4761" w:themeColor="accent1" w:themeShade="BF"/>
    </w:rPr>
  </w:style>
  <w:style w:type="paragraph" w:styleId="23">
    <w:name w:val="Intense Quote"/>
    <w:basedOn w:val="a"/>
    <w:next w:val="a"/>
    <w:link w:val="22"/>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24">
    <w:name w:val="Intense Reference"/>
    <w:basedOn w:val="a0"/>
    <w:uiPriority w:val="32"/>
    <w:qFormat/>
    <w:rPr>
      <w:b/>
      <w:bCs/>
      <w:smallCaps/>
      <w:color w:val="0F4761" w:themeColor="accent1" w:themeShade="BF"/>
      <w:spacing w:val="5"/>
    </w:rPr>
  </w:style>
  <w:style w:type="paragraph" w:styleId="a9">
    <w:name w:val="List Paragraph"/>
    <w:basedOn w:val="a"/>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Yu Gothic Light" panose="020B0300000000000000"/>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Regular" panose="02020400000000000000"/>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荻島 樹</dc:creator>
  <cp:keywords/>
  <dc:description/>
  <cp:lastModifiedBy>総合支援課 内部通信用</cp:lastModifiedBy>
  <cp:revision>5</cp:revision>
  <dcterms:created xsi:type="dcterms:W3CDTF">2024-10-01T01:38:00Z</dcterms:created>
  <dcterms:modified xsi:type="dcterms:W3CDTF">2024-10-03T05:26:00Z</dcterms:modified>
</cp:coreProperties>
</file>